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16" w:rsidRDefault="00EE4116" w:rsidP="00EE4116">
      <w:pPr>
        <w:pStyle w:val="Heading1"/>
      </w:pPr>
      <w:r>
        <w:t>Milk COLLECTION – Neither Tanker nor Driver Crosses LOS</w:t>
      </w:r>
    </w:p>
    <w:p w:rsidR="00254BDE" w:rsidRPr="00254BDE" w:rsidRDefault="00254BDE" w:rsidP="00254BDE">
      <w:pPr>
        <w:pStyle w:val="Heading2"/>
      </w:pPr>
      <w:r>
        <w:t>For Direct Loads of Milk</w:t>
      </w:r>
    </w:p>
    <w:p w:rsidR="00254BDE" w:rsidRPr="00254BDE" w:rsidRDefault="00254BDE" w:rsidP="00254BDE">
      <w:pPr>
        <w:pStyle w:val="Heading3"/>
      </w:pPr>
      <w:r>
        <w:t>Example SOP – Modify to fit your operation</w:t>
      </w:r>
    </w:p>
    <w:p w:rsidR="00EE4116" w:rsidRDefault="00EE4116" w:rsidP="00EE41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Licensed milk </w:t>
      </w:r>
      <w:proofErr w:type="spellStart"/>
      <w:r>
        <w:rPr>
          <w:rFonts w:ascii="Times New Roman" w:hAnsi="Times New Roman" w:cs="Times New Roman"/>
        </w:rPr>
        <w:t>weigher</w:t>
      </w:r>
      <w:proofErr w:type="spellEnd"/>
      <w:r>
        <w:rPr>
          <w:rFonts w:ascii="Times New Roman" w:hAnsi="Times New Roman" w:cs="Times New Roman"/>
        </w:rPr>
        <w:t xml:space="preserve">/sampler(s) </w:t>
      </w:r>
      <w:proofErr w:type="gramStart"/>
      <w:r>
        <w:rPr>
          <w:rFonts w:ascii="Times New Roman" w:hAnsi="Times New Roman" w:cs="Times New Roman"/>
        </w:rPr>
        <w:t>are employed</w:t>
      </w:r>
      <w:proofErr w:type="gramEnd"/>
      <w:r>
        <w:rPr>
          <w:rFonts w:ascii="Times New Roman" w:hAnsi="Times New Roman" w:cs="Times New Roman"/>
        </w:rPr>
        <w:t xml:space="preserve"> by the farm eliminating the necessity for the driver to enter the milk house. </w:t>
      </w:r>
      <w:bookmarkStart w:id="0" w:name="_GoBack"/>
      <w:bookmarkEnd w:id="0"/>
    </w:p>
    <w:p w:rsidR="00EE4116" w:rsidRDefault="00EE4116" w:rsidP="00EE41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on-farm licensed milk </w:t>
      </w:r>
      <w:proofErr w:type="spellStart"/>
      <w:r>
        <w:rPr>
          <w:rFonts w:ascii="Times New Roman" w:hAnsi="Times New Roman" w:cs="Times New Roman"/>
        </w:rPr>
        <w:t>weigher</w:t>
      </w:r>
      <w:proofErr w:type="spellEnd"/>
      <w:r>
        <w:rPr>
          <w:rFonts w:ascii="Times New Roman" w:hAnsi="Times New Roman" w:cs="Times New Roman"/>
        </w:rPr>
        <w:t>/sampler collects milk samples, labels them, places them in a sealed plastic bag, and sprays the exte</w:t>
      </w:r>
      <w:r w:rsidR="00070C42">
        <w:rPr>
          <w:rFonts w:ascii="Times New Roman" w:hAnsi="Times New Roman" w:cs="Times New Roman"/>
        </w:rPr>
        <w:t>rior of the bag with desired disinfectant</w:t>
      </w:r>
      <w:r>
        <w:rPr>
          <w:rFonts w:ascii="Times New Roman" w:hAnsi="Times New Roman" w:cs="Times New Roman"/>
        </w:rPr>
        <w:t>.</w:t>
      </w:r>
    </w:p>
    <w:p w:rsidR="00EE4116" w:rsidRPr="00A674B4" w:rsidRDefault="00EE4116" w:rsidP="00EE41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bagged samples are placed across the Biosecurity Entry in storage cooler on the exterior side of the LOS where the milk hauler/driver can access them without crossing the LOS.</w:t>
      </w:r>
    </w:p>
    <w:p w:rsidR="00EE4116" w:rsidRDefault="00EE4116" w:rsidP="00EE41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milk hauler/driver delivers the empty tanker to the open bay and disconnects tractor from empty tanker according to normal protocols</w:t>
      </w:r>
    </w:p>
    <w:p w:rsidR="00EE4116" w:rsidRDefault="00EE4116" w:rsidP="00EE41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 personnel should perform farm-dedicated hose disconnection and sealing activities from inside the milk house, allowing the hauler to stay outside of the LOS.</w:t>
      </w:r>
    </w:p>
    <w:p w:rsidR="00EE4116" w:rsidRDefault="00EE4116" w:rsidP="00EE41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milk hauler/driver moves tractor to filled tanker and connects the tractor to the tanker following normal protocols.</w:t>
      </w:r>
    </w:p>
    <w:p w:rsidR="00EE4116" w:rsidRDefault="00EE4116" w:rsidP="00EE41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 personnel should ensure that the exterior of the storage compartment and valve area is cleaned and disinfected prior to connection to the farm-dedicated hose.</w:t>
      </w:r>
    </w:p>
    <w:p w:rsidR="00EE4116" w:rsidRPr="00A674B4" w:rsidRDefault="00EE4116" w:rsidP="00EE41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 personnel should perform farm-dedicated hose connection activities from inside the milk house, allowing the hauler to stay outside of the LOS.</w:t>
      </w:r>
    </w:p>
    <w:p w:rsidR="00EE4116" w:rsidRDefault="00EE4116" w:rsidP="00EE4116">
      <w:pPr>
        <w:spacing w:after="0" w:line="240" w:lineRule="auto"/>
        <w:rPr>
          <w:rFonts w:ascii="Times New Roman" w:hAnsi="Times New Roman" w:cs="Times New Roman"/>
        </w:rPr>
      </w:pPr>
    </w:p>
    <w:p w:rsidR="00B039E5" w:rsidRDefault="00B039E5"/>
    <w:sectPr w:rsidR="00B039E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D2A" w:rsidRDefault="00D46D2A" w:rsidP="00D46D2A">
      <w:pPr>
        <w:spacing w:after="0" w:line="240" w:lineRule="auto"/>
      </w:pPr>
      <w:r>
        <w:separator/>
      </w:r>
    </w:p>
  </w:endnote>
  <w:endnote w:type="continuationSeparator" w:id="0">
    <w:p w:rsidR="00D46D2A" w:rsidRDefault="00D46D2A" w:rsidP="00D4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2A" w:rsidRPr="00D46D2A" w:rsidRDefault="00D46D2A">
    <w:pPr>
      <w:pStyle w:val="Footer"/>
      <w:rPr>
        <w:rFonts w:ascii="Times New Roman" w:hAnsi="Times New Roman" w:cs="Times New Roman"/>
      </w:rPr>
    </w:pPr>
    <w:r w:rsidRPr="00D46D2A">
      <w:rPr>
        <w:rFonts w:ascii="Times New Roman" w:hAnsi="Times New Roman" w:cs="Times New Roman"/>
      </w:rPr>
      <w:t>Secure Milk Supply (SMS) Plan</w:t>
    </w:r>
  </w:p>
  <w:p w:rsidR="00D46D2A" w:rsidRPr="00D46D2A" w:rsidRDefault="008723ED">
    <w:pPr>
      <w:pStyle w:val="Footer"/>
      <w:rPr>
        <w:rFonts w:ascii="Times New Roman" w:hAnsi="Times New Roman" w:cs="Times New Roman"/>
      </w:rPr>
    </w:pPr>
    <w:hyperlink r:id="rId1" w:history="1">
      <w:r w:rsidR="00D46D2A" w:rsidRPr="00D46D2A">
        <w:rPr>
          <w:rStyle w:val="Hyperlink"/>
          <w:rFonts w:ascii="Times New Roman" w:hAnsi="Times New Roman" w:cs="Times New Roman"/>
        </w:rPr>
        <w:t>www.securemilksupply.org</w:t>
      </w:r>
    </w:hyperlink>
    <w:r w:rsidR="00D46D2A" w:rsidRPr="00D46D2A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D2A" w:rsidRDefault="00D46D2A" w:rsidP="00D46D2A">
      <w:pPr>
        <w:spacing w:after="0" w:line="240" w:lineRule="auto"/>
      </w:pPr>
      <w:r>
        <w:separator/>
      </w:r>
    </w:p>
  </w:footnote>
  <w:footnote w:type="continuationSeparator" w:id="0">
    <w:p w:rsidR="00D46D2A" w:rsidRDefault="00D46D2A" w:rsidP="00D46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1C72"/>
    <w:multiLevelType w:val="hybridMultilevel"/>
    <w:tmpl w:val="EE6E7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116"/>
    <w:rsid w:val="00070C42"/>
    <w:rsid w:val="00254BDE"/>
    <w:rsid w:val="0060652E"/>
    <w:rsid w:val="008723ED"/>
    <w:rsid w:val="00B039E5"/>
    <w:rsid w:val="00D46D2A"/>
    <w:rsid w:val="00D86F5E"/>
    <w:rsid w:val="00EE4116"/>
    <w:rsid w:val="00F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9F063-D1C2-4D66-B7CC-EDFB023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116"/>
  </w:style>
  <w:style w:type="paragraph" w:styleId="Heading1">
    <w:name w:val="heading 1"/>
    <w:basedOn w:val="Normal"/>
    <w:next w:val="Normal"/>
    <w:link w:val="Heading1Char"/>
    <w:uiPriority w:val="9"/>
    <w:qFormat/>
    <w:rsid w:val="00EE4116"/>
    <w:pPr>
      <w:spacing w:after="0" w:line="240" w:lineRule="auto"/>
      <w:outlineLvl w:val="0"/>
    </w:pPr>
    <w:rPr>
      <w:rFonts w:ascii="Times New Roman" w:hAnsi="Times New Roman" w:cs="Times New Roman"/>
      <w:b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B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B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116"/>
    <w:rPr>
      <w:rFonts w:ascii="Times New Roman" w:hAnsi="Times New Roman" w:cs="Times New Roman"/>
      <w:b/>
      <w:caps/>
    </w:rPr>
  </w:style>
  <w:style w:type="paragraph" w:styleId="ListParagraph">
    <w:name w:val="List Paragraph"/>
    <w:basedOn w:val="Normal"/>
    <w:uiPriority w:val="34"/>
    <w:qFormat/>
    <w:rsid w:val="00EE41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4B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4B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2A"/>
  </w:style>
  <w:style w:type="paragraph" w:styleId="Footer">
    <w:name w:val="footer"/>
    <w:basedOn w:val="Normal"/>
    <w:link w:val="FooterChar"/>
    <w:uiPriority w:val="99"/>
    <w:unhideWhenUsed/>
    <w:rsid w:val="00D4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2A"/>
  </w:style>
  <w:style w:type="character" w:styleId="Hyperlink">
    <w:name w:val="Hyperlink"/>
    <w:basedOn w:val="DefaultParagraphFont"/>
    <w:uiPriority w:val="99"/>
    <w:unhideWhenUsed/>
    <w:rsid w:val="00D4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uremilksuppl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 L</dc:creator>
  <cp:keywords/>
  <dc:description/>
  <cp:lastModifiedBy>Smith, Abbey L</cp:lastModifiedBy>
  <cp:revision>2</cp:revision>
  <dcterms:created xsi:type="dcterms:W3CDTF">2018-01-10T20:15:00Z</dcterms:created>
  <dcterms:modified xsi:type="dcterms:W3CDTF">2018-01-10T20:15:00Z</dcterms:modified>
</cp:coreProperties>
</file>